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16E8" w:rsidRDefault="007316E8">
      <w:pPr>
        <w:pStyle w:val="normal0"/>
        <w:spacing w:before="3"/>
      </w:pPr>
    </w:p>
    <w:tbl>
      <w:tblPr>
        <w:tblStyle w:val="a"/>
        <w:tblW w:w="12773" w:type="dxa"/>
        <w:tblInd w:w="1244" w:type="dxa"/>
        <w:tblLayout w:type="fixed"/>
        <w:tblLook w:val="0000"/>
      </w:tblPr>
      <w:tblGrid>
        <w:gridCol w:w="1006"/>
        <w:gridCol w:w="1800"/>
        <w:gridCol w:w="1800"/>
        <w:gridCol w:w="1800"/>
        <w:gridCol w:w="1800"/>
        <w:gridCol w:w="1710"/>
        <w:gridCol w:w="1260"/>
        <w:gridCol w:w="1597"/>
      </w:tblGrid>
      <w:tr w:rsidR="00423948" w:rsidTr="00423948">
        <w:trPr>
          <w:trHeight w:val="1120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30"/>
              <w:ind w:left="11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week</w:t>
            </w:r>
          </w:p>
        </w:tc>
        <w:tc>
          <w:tcPr>
            <w:tcW w:w="1800" w:type="dxa"/>
            <w:tcBorders>
              <w:top w:val="nil"/>
              <w:left w:val="single" w:sz="32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205"/>
            </w:pP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mon</w:t>
            </w:r>
            <w:proofErr w:type="spell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145"/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tue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66"/>
            </w:pP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wed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  <w:p w:rsidR="007316E8" w:rsidRDefault="00500454">
            <w:pPr>
              <w:pStyle w:val="normal0"/>
              <w:spacing w:before="50"/>
              <w:ind w:left="6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HILL REPEATS</w:t>
            </w: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87"/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thurs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  <w:tc>
          <w:tcPr>
            <w:tcW w:w="171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205"/>
            </w:pP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z w:val="21"/>
                <w:szCs w:val="21"/>
                <w:highlight w:val="yellow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165"/>
            </w:pP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sat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  <w:tc>
          <w:tcPr>
            <w:tcW w:w="159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FFF00"/>
          </w:tcPr>
          <w:p w:rsidR="007316E8" w:rsidRDefault="00500454">
            <w:pPr>
              <w:pStyle w:val="normal0"/>
              <w:spacing w:before="50"/>
              <w:ind w:left="92"/>
            </w:pP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sun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</w:tr>
      <w:tr w:rsidR="00423948" w:rsidTr="00423948">
        <w:trPr>
          <w:trHeight w:val="2115"/>
        </w:trPr>
        <w:tc>
          <w:tcPr>
            <w:tcW w:w="1006" w:type="dxa"/>
            <w:tcBorders>
              <w:top w:val="nil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93" w:line="187" w:lineRule="auto"/>
              <w:ind w:left="76" w:right="576"/>
            </w:pPr>
          </w:p>
        </w:tc>
        <w:tc>
          <w:tcPr>
            <w:tcW w:w="180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1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10 miles</w:t>
            </w:r>
          </w:p>
        </w:tc>
        <w:tc>
          <w:tcPr>
            <w:tcW w:w="159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69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89"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spacing w:before="75" w:line="190" w:lineRule="auto"/>
              <w:ind w:left="144" w:right="15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4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12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63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spacing w:before="92" w:line="190" w:lineRule="auto"/>
              <w:ind w:left="127" w:right="189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80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5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14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66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50" w:line="187" w:lineRule="auto"/>
              <w:ind w:right="102"/>
            </w:pPr>
          </w:p>
          <w:p w:rsidR="007316E8" w:rsidRDefault="00500454">
            <w:pPr>
              <w:pStyle w:val="normal0"/>
              <w:spacing w:before="50" w:line="187" w:lineRule="auto"/>
              <w:ind w:right="102"/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7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16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69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5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8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18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72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9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20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75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1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1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16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78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94"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2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22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81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3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92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3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16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84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90"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5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24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87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88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6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16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90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85" w:line="187" w:lineRule="auto"/>
              <w:ind w:left="76" w:right="318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7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long run:</w:t>
            </w:r>
          </w:p>
          <w:p w:rsidR="007316E8" w:rsidRDefault="00500454">
            <w:pPr>
              <w:pStyle w:val="normal0"/>
              <w:ind w:left="16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26 miles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93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3" w:line="187" w:lineRule="auto"/>
              <w:ind w:left="76" w:right="5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 min.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83" w:line="187" w:lineRule="auto"/>
              <w:ind w:left="76" w:right="576"/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67" w:line="187" w:lineRule="auto"/>
              <w:ind w:left="45" w:right="15"/>
              <w:jc w:val="both"/>
            </w:pPr>
            <w:r>
              <w:rPr>
                <w:rFonts w:ascii="Cambria" w:eastAsia="Cambria" w:hAnsi="Cambria" w:cs="Cambria"/>
                <w:sz w:val="21"/>
                <w:szCs w:val="21"/>
              </w:rPr>
              <w:t>race: controlled 10-mile or half- marathon race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96" w:line="187" w:lineRule="auto"/>
              <w:ind w:left="81" w:right="4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min. medium effort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49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 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81" w:line="187" w:lineRule="auto"/>
              <w:ind w:left="76" w:right="31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hill repeats:</w:t>
            </w:r>
          </w:p>
          <w:p w:rsidR="007316E8" w:rsidRDefault="00500454">
            <w:pPr>
              <w:pStyle w:val="normal0"/>
              <w:spacing w:before="181" w:line="187" w:lineRule="auto"/>
              <w:ind w:left="76" w:right="31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8x600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5" w:line="190" w:lineRule="auto"/>
              <w:ind w:left="176" w:right="173"/>
            </w:pPr>
            <w:r>
              <w:rPr>
                <w:rFonts w:ascii="Cambria" w:eastAsia="Cambria" w:hAnsi="Cambria" w:cs="Cambria"/>
                <w:sz w:val="21"/>
                <w:szCs w:val="21"/>
              </w:rPr>
              <w:t>off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32" w:line="187" w:lineRule="auto"/>
              <w:ind w:left="165" w:right="377"/>
            </w:pPr>
            <w:r>
              <w:rPr>
                <w:rFonts w:ascii="Cambria" w:eastAsia="Cambria" w:hAnsi="Cambria" w:cs="Cambria"/>
                <w:sz w:val="21"/>
                <w:szCs w:val="21"/>
              </w:rPr>
              <w:t>30 minutes easy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60" w:line="187" w:lineRule="auto"/>
              <w:ind w:left="81" w:right="297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10k-race controlled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single" w:sz="8" w:space="0" w:color="231F20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8" w:line="187" w:lineRule="auto"/>
              <w:ind w:left="124" w:right="10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min. easy plus core routine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79" w:line="187" w:lineRule="auto"/>
              <w:ind w:left="76" w:right="318"/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hill repeats: </w:t>
            </w:r>
          </w:p>
          <w:p w:rsidR="007316E8" w:rsidRDefault="00500454">
            <w:pPr>
              <w:pStyle w:val="normal0"/>
              <w:spacing w:before="179" w:line="187" w:lineRule="auto"/>
              <w:ind w:left="76" w:right="31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5 x 600m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9"/>
              <w:ind w:left="116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  min</w:t>
            </w:r>
          </w:p>
          <w:p w:rsidR="007316E8" w:rsidRDefault="00500454">
            <w:pPr>
              <w:pStyle w:val="normal0"/>
              <w:spacing w:before="17" w:line="187" w:lineRule="auto"/>
              <w:ind w:left="116" w:right="112"/>
            </w:pPr>
            <w:r>
              <w:rPr>
                <w:rFonts w:ascii="Cambria" w:eastAsia="Cambria" w:hAnsi="Cambria" w:cs="Cambria"/>
                <w:sz w:val="21"/>
                <w:szCs w:val="21"/>
              </w:rPr>
              <w:t>plus core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7316E8">
            <w:pPr>
              <w:pStyle w:val="normal0"/>
              <w:spacing w:before="17" w:line="187" w:lineRule="auto"/>
              <w:ind w:left="116" w:right="112"/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5" w:line="190" w:lineRule="auto"/>
              <w:ind w:left="176" w:right="173"/>
            </w:pPr>
            <w:r>
              <w:rPr>
                <w:rFonts w:ascii="Cambria" w:eastAsia="Cambria" w:hAnsi="Cambria" w:cs="Cambria"/>
                <w:sz w:val="21"/>
                <w:szCs w:val="21"/>
              </w:rPr>
              <w:t>off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74" w:line="187" w:lineRule="auto"/>
              <w:ind w:left="165" w:right="305"/>
            </w:pPr>
            <w:r>
              <w:rPr>
                <w:rFonts w:ascii="Cambria" w:eastAsia="Cambria" w:hAnsi="Cambria" w:cs="Cambria"/>
                <w:sz w:val="21"/>
                <w:szCs w:val="21"/>
              </w:rPr>
              <w:t>5k race controlled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316E8" w:rsidRDefault="00500454">
            <w:pPr>
              <w:pStyle w:val="normal0"/>
              <w:spacing w:before="158"/>
              <w:ind w:left="81"/>
            </w:pPr>
            <w:r>
              <w:rPr>
                <w:rFonts w:ascii="Cambria" w:eastAsia="Cambria" w:hAnsi="Cambria" w:cs="Cambria"/>
                <w:sz w:val="21"/>
                <w:szCs w:val="21"/>
              </w:rPr>
              <w:t>90-minute run</w:t>
            </w:r>
          </w:p>
        </w:tc>
      </w:tr>
      <w:tr w:rsidR="00423948" w:rsidTr="00423948">
        <w:trPr>
          <w:trHeight w:val="1120"/>
        </w:trPr>
        <w:tc>
          <w:tcPr>
            <w:tcW w:w="1006" w:type="dxa"/>
            <w:tcBorders>
              <w:top w:val="single" w:sz="8" w:space="0" w:color="231F20"/>
              <w:left w:val="nil"/>
              <w:bottom w:val="nil"/>
              <w:right w:val="single" w:sz="32" w:space="0" w:color="231F20"/>
            </w:tcBorders>
            <w:shd w:val="clear" w:color="auto" w:fill="FFFF00"/>
          </w:tcPr>
          <w:p w:rsidR="007316E8" w:rsidRDefault="00500454">
            <w:pPr>
              <w:pStyle w:val="normal0"/>
              <w:ind w:left="128"/>
            </w:pPr>
            <w:r>
              <w:rPr>
                <w:rFonts w:ascii="Cambria" w:eastAsia="Cambria" w:hAnsi="Cambria" w:cs="Cambria"/>
                <w:sz w:val="21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32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60-75 min run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cycle/elliptical/stairs</w:t>
            </w:r>
          </w:p>
          <w:p w:rsidR="007316E8" w:rsidRDefault="00500454">
            <w:pPr>
              <w:pStyle w:val="normal0"/>
              <w:numPr>
                <w:ilvl w:val="0"/>
                <w:numId w:val="1"/>
              </w:numPr>
              <w:spacing w:before="85" w:line="190" w:lineRule="auto"/>
              <w:ind w:left="176" w:right="173" w:hanging="131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lift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09"/>
              <w:ind w:left="124"/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mins</w:t>
            </w:r>
            <w:proofErr w:type="spellEnd"/>
            <w:r>
              <w:rPr>
                <w:rFonts w:ascii="Cambria" w:eastAsia="Cambria" w:hAnsi="Cambria" w:cs="Cambria"/>
                <w:sz w:val="21"/>
                <w:szCs w:val="21"/>
              </w:rPr>
              <w:t xml:space="preserve"> easy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171"/>
              <w:ind w:left="76"/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mins</w:t>
            </w:r>
            <w:proofErr w:type="spellEnd"/>
            <w:r>
              <w:rPr>
                <w:rFonts w:ascii="Cambria" w:eastAsia="Cambria" w:hAnsi="Cambria" w:cs="Cambria"/>
                <w:sz w:val="21"/>
                <w:szCs w:val="21"/>
              </w:rPr>
              <w:t xml:space="preserve"> easy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91"/>
              <w:ind w:left="141"/>
            </w:pPr>
            <w:r>
              <w:rPr>
                <w:rFonts w:ascii="Cambria" w:eastAsia="Cambria" w:hAnsi="Cambria" w:cs="Cambria"/>
                <w:sz w:val="21"/>
                <w:szCs w:val="21"/>
              </w:rPr>
              <w:t>off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85" w:line="190" w:lineRule="auto"/>
              <w:ind w:left="176" w:right="173"/>
            </w:pPr>
            <w:r>
              <w:rPr>
                <w:rFonts w:ascii="Cambria" w:eastAsia="Cambria" w:hAnsi="Cambria" w:cs="Cambria"/>
                <w:sz w:val="21"/>
                <w:szCs w:val="21"/>
              </w:rPr>
              <w:t>off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7316E8" w:rsidRDefault="00500454">
            <w:pPr>
              <w:pStyle w:val="normal0"/>
              <w:spacing w:before="95" w:line="187" w:lineRule="auto"/>
              <w:ind w:left="165" w:right="377"/>
            </w:pPr>
            <w:r>
              <w:rPr>
                <w:rFonts w:ascii="Cambria" w:eastAsia="Cambria" w:hAnsi="Cambria" w:cs="Cambria"/>
                <w:sz w:val="21"/>
                <w:szCs w:val="21"/>
              </w:rPr>
              <w:t>30 minutes easy</w:t>
            </w:r>
          </w:p>
        </w:tc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7316E8" w:rsidRDefault="00500454">
            <w:pPr>
              <w:pStyle w:val="normal0"/>
              <w:spacing w:before="51"/>
              <w:ind w:left="160"/>
            </w:pPr>
            <w:r>
              <w:rPr>
                <w:rFonts w:ascii="Cambria" w:eastAsia="Cambria" w:hAnsi="Cambria" w:cs="Cambria"/>
                <w:sz w:val="21"/>
                <w:szCs w:val="21"/>
              </w:rPr>
              <w:t>50k race</w:t>
            </w:r>
          </w:p>
        </w:tc>
      </w:tr>
    </w:tbl>
    <w:p w:rsidR="007316E8" w:rsidRDefault="007316E8">
      <w:pPr>
        <w:pStyle w:val="normal0"/>
        <w:tabs>
          <w:tab w:val="left" w:pos="11039"/>
        </w:tabs>
        <w:spacing w:before="80"/>
        <w:ind w:left="800"/>
      </w:pPr>
    </w:p>
    <w:sectPr w:rsidR="007316E8" w:rsidSect="007316E8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FDD"/>
    <w:multiLevelType w:val="multilevel"/>
    <w:tmpl w:val="C75A55F2"/>
    <w:lvl w:ilvl="0">
      <w:start w:val="1"/>
      <w:numFmt w:val="bullet"/>
      <w:lvlText w:val="●"/>
      <w:lvlJc w:val="left"/>
      <w:pPr>
        <w:ind w:left="847" w:firstLine="48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7" w:firstLine="120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7" w:firstLine="192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7" w:firstLine="264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7" w:firstLine="336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7" w:firstLine="408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7" w:firstLine="480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7" w:firstLine="552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7" w:firstLine="624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16E8"/>
    <w:rsid w:val="00423948"/>
    <w:rsid w:val="00500454"/>
    <w:rsid w:val="00717B97"/>
    <w:rsid w:val="007316E8"/>
    <w:rsid w:val="0086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97"/>
  </w:style>
  <w:style w:type="paragraph" w:styleId="Heading1">
    <w:name w:val="heading 1"/>
    <w:basedOn w:val="normal0"/>
    <w:next w:val="normal0"/>
    <w:rsid w:val="007316E8"/>
    <w:pPr>
      <w:keepNext/>
      <w:keepLines/>
      <w:ind w:left="-3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0"/>
    <w:next w:val="normal0"/>
    <w:rsid w:val="007316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16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16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316E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316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16E8"/>
  </w:style>
  <w:style w:type="paragraph" w:styleId="Title">
    <w:name w:val="Title"/>
    <w:basedOn w:val="normal0"/>
    <w:next w:val="normal0"/>
    <w:rsid w:val="007316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16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16E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2016-03-17T21:19:00Z</dcterms:created>
  <dcterms:modified xsi:type="dcterms:W3CDTF">2016-03-17T21:25:00Z</dcterms:modified>
</cp:coreProperties>
</file>